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CB39E" w14:textId="77777777" w:rsidR="007D035C" w:rsidRDefault="00014E2F" w:rsidP="008E6CEB">
      <w:pPr>
        <w:rPr>
          <w:rFonts w:ascii="Times" w:hAnsi="Times" w:cs="Times New Roman"/>
        </w:rPr>
      </w:pPr>
      <w:r>
        <w:rPr>
          <w:rFonts w:ascii="Times" w:hAnsi="Times" w:cs="Times New Roman"/>
        </w:rPr>
        <w:t>WPA Poster Assignment</w:t>
      </w:r>
    </w:p>
    <w:p w14:paraId="0A0383C0" w14:textId="77777777" w:rsidR="008A14BA" w:rsidRDefault="008A14BA" w:rsidP="008E6CEB">
      <w:pPr>
        <w:rPr>
          <w:rFonts w:ascii="Times" w:hAnsi="Times" w:cs="Times New Roman"/>
        </w:rPr>
      </w:pPr>
    </w:p>
    <w:p w14:paraId="43E21DF0" w14:textId="77777777" w:rsidR="006E5B92" w:rsidRDefault="00A26039" w:rsidP="008E6CEB">
      <w:pPr>
        <w:rPr>
          <w:rFonts w:ascii="Times" w:hAnsi="Times" w:cs="Times New Roman"/>
        </w:rPr>
      </w:pPr>
      <w:r>
        <w:rPr>
          <w:rFonts w:ascii="Times" w:hAnsi="Times" w:cs="Times New Roman"/>
        </w:rPr>
        <w:t xml:space="preserve">Using the LOC app on </w:t>
      </w:r>
      <w:proofErr w:type="spellStart"/>
      <w:r>
        <w:rPr>
          <w:rFonts w:ascii="Times" w:hAnsi="Times" w:cs="Times New Roman"/>
        </w:rPr>
        <w:t>iPads</w:t>
      </w:r>
      <w:proofErr w:type="spellEnd"/>
      <w:r>
        <w:rPr>
          <w:rFonts w:ascii="Times" w:hAnsi="Times" w:cs="Times New Roman"/>
        </w:rPr>
        <w:t xml:space="preserve"> you will explode the WPA poster collection. You must pick one</w:t>
      </w:r>
      <w:r w:rsidR="00B40CEF">
        <w:rPr>
          <w:rFonts w:ascii="Times" w:hAnsi="Times" w:cs="Times New Roman"/>
        </w:rPr>
        <w:t xml:space="preserve"> poster to recreate</w:t>
      </w:r>
      <w:r>
        <w:rPr>
          <w:rFonts w:ascii="Times" w:hAnsi="Times" w:cs="Times New Roman"/>
        </w:rPr>
        <w:t xml:space="preserve">, but keeping true to the style of the </w:t>
      </w:r>
      <w:r w:rsidR="00B40CEF">
        <w:rPr>
          <w:rFonts w:ascii="Times" w:hAnsi="Times" w:cs="Times New Roman"/>
        </w:rPr>
        <w:t xml:space="preserve">WPA </w:t>
      </w:r>
      <w:r>
        <w:rPr>
          <w:rFonts w:ascii="Times" w:hAnsi="Times" w:cs="Times New Roman"/>
        </w:rPr>
        <w:t>posters.</w:t>
      </w:r>
      <w:r w:rsidR="00B40CEF">
        <w:rPr>
          <w:rFonts w:ascii="Times" w:hAnsi="Times" w:cs="Times New Roman"/>
        </w:rPr>
        <w:t xml:space="preserve"> Defining characters like colors </w:t>
      </w:r>
      <w:r w:rsidR="006E5B92">
        <w:rPr>
          <w:rFonts w:ascii="Times" w:hAnsi="Times" w:cs="Times New Roman"/>
        </w:rPr>
        <w:t xml:space="preserve">used </w:t>
      </w:r>
      <w:r w:rsidR="00B40CEF">
        <w:rPr>
          <w:rFonts w:ascii="Times" w:hAnsi="Times" w:cs="Times New Roman"/>
        </w:rPr>
        <w:t>and solid shapes</w:t>
      </w:r>
      <w:r w:rsidR="006E5B92">
        <w:rPr>
          <w:rFonts w:ascii="Times" w:hAnsi="Times" w:cs="Times New Roman"/>
        </w:rPr>
        <w:t xml:space="preserve"> are used in a most of these posters.</w:t>
      </w:r>
      <w:r w:rsidR="00B40CEF">
        <w:rPr>
          <w:rFonts w:ascii="Times" w:hAnsi="Times" w:cs="Times New Roman"/>
        </w:rPr>
        <w:t xml:space="preserve"> Your poster must have the same textual information</w:t>
      </w:r>
      <w:r w:rsidR="006E5B92">
        <w:rPr>
          <w:rFonts w:ascii="Times" w:hAnsi="Times" w:cs="Times New Roman"/>
        </w:rPr>
        <w:t xml:space="preserve">. You may choose the medium of your choice. Both digital and traditional methods are accepted. </w:t>
      </w:r>
    </w:p>
    <w:p w14:paraId="54A35B13" w14:textId="77777777" w:rsidR="006E5B92" w:rsidRDefault="006E5B92" w:rsidP="008E6CEB">
      <w:pPr>
        <w:rPr>
          <w:rFonts w:ascii="Times" w:hAnsi="Times" w:cs="Times New Roman"/>
        </w:rPr>
      </w:pPr>
    </w:p>
    <w:p w14:paraId="19E9CE68" w14:textId="77777777" w:rsidR="00D53C35" w:rsidRDefault="00D53C35" w:rsidP="008E6CEB">
      <w:pPr>
        <w:rPr>
          <w:rFonts w:ascii="Times" w:hAnsi="Times" w:cs="Times New Roman"/>
        </w:rPr>
      </w:pPr>
      <w:r>
        <w:rPr>
          <w:rFonts w:ascii="Times" w:hAnsi="Times" w:cs="Times New Roman"/>
        </w:rPr>
        <w:t>You will be graded on</w:t>
      </w:r>
    </w:p>
    <w:p w14:paraId="39A031D7" w14:textId="77777777" w:rsidR="008A14BA" w:rsidRPr="00D53C35" w:rsidRDefault="00D53C35" w:rsidP="00D53C35">
      <w:pPr>
        <w:pStyle w:val="ListParagraph"/>
        <w:numPr>
          <w:ilvl w:val="0"/>
          <w:numId w:val="2"/>
        </w:numPr>
        <w:rPr>
          <w:rFonts w:ascii="Times" w:hAnsi="Times" w:cs="Times New Roman"/>
        </w:rPr>
      </w:pPr>
      <w:r>
        <w:rPr>
          <w:rFonts w:ascii="Times" w:hAnsi="Times" w:cs="Times New Roman"/>
        </w:rPr>
        <w:t>Identifying and u</w:t>
      </w:r>
      <w:r w:rsidR="006E5B92" w:rsidRPr="00D53C35">
        <w:rPr>
          <w:rFonts w:ascii="Times" w:hAnsi="Times" w:cs="Times New Roman"/>
        </w:rPr>
        <w:t xml:space="preserve">sing the WPA style </w:t>
      </w:r>
    </w:p>
    <w:p w14:paraId="51A4D893" w14:textId="77777777" w:rsidR="00D53C35" w:rsidRPr="00D53C35" w:rsidRDefault="00D53C35" w:rsidP="00D53C35">
      <w:pPr>
        <w:pStyle w:val="ListParagraph"/>
        <w:numPr>
          <w:ilvl w:val="0"/>
          <w:numId w:val="2"/>
        </w:numPr>
        <w:rPr>
          <w:rFonts w:ascii="Times" w:hAnsi="Times" w:cs="Times New Roman"/>
        </w:rPr>
      </w:pPr>
      <w:r w:rsidRPr="00D53C35">
        <w:rPr>
          <w:rFonts w:ascii="Times" w:hAnsi="Times" w:cs="Times New Roman"/>
        </w:rPr>
        <w:t>Use of media (traditional or digital)</w:t>
      </w:r>
    </w:p>
    <w:p w14:paraId="3C156694" w14:textId="77777777" w:rsidR="00D53C35" w:rsidRPr="00D53C35" w:rsidRDefault="006E5B92" w:rsidP="00D53C35">
      <w:pPr>
        <w:pStyle w:val="ListParagraph"/>
        <w:numPr>
          <w:ilvl w:val="0"/>
          <w:numId w:val="2"/>
        </w:numPr>
        <w:rPr>
          <w:rFonts w:ascii="Times" w:hAnsi="Times" w:cs="Times New Roman"/>
        </w:rPr>
      </w:pPr>
      <w:r w:rsidRPr="00D53C35">
        <w:rPr>
          <w:rFonts w:ascii="Times" w:hAnsi="Times" w:cs="Times New Roman"/>
        </w:rPr>
        <w:t>Class par</w:t>
      </w:r>
      <w:r w:rsidR="004002F7" w:rsidRPr="00D53C35">
        <w:rPr>
          <w:rFonts w:ascii="Times" w:hAnsi="Times" w:cs="Times New Roman"/>
        </w:rPr>
        <w:t>tici</w:t>
      </w:r>
      <w:r w:rsidRPr="00D53C35">
        <w:rPr>
          <w:rFonts w:ascii="Times" w:hAnsi="Times" w:cs="Times New Roman"/>
        </w:rPr>
        <w:t xml:space="preserve">pation </w:t>
      </w:r>
      <w:r w:rsidR="00D53C35" w:rsidRPr="00D53C35">
        <w:rPr>
          <w:rFonts w:ascii="Times" w:hAnsi="Times" w:cs="Times New Roman"/>
        </w:rPr>
        <w:t xml:space="preserve">and effective uses of class time </w:t>
      </w:r>
    </w:p>
    <w:p w14:paraId="1C0D1A2E" w14:textId="77777777" w:rsidR="00D53C35" w:rsidRPr="00D53C35" w:rsidRDefault="006E5B92" w:rsidP="008E6CEB">
      <w:pPr>
        <w:pStyle w:val="ListParagraph"/>
        <w:numPr>
          <w:ilvl w:val="0"/>
          <w:numId w:val="2"/>
        </w:numPr>
        <w:rPr>
          <w:rFonts w:ascii="Times" w:hAnsi="Times" w:cs="Times New Roman"/>
        </w:rPr>
      </w:pPr>
      <w:r w:rsidRPr="00D53C35">
        <w:rPr>
          <w:rFonts w:ascii="Times" w:hAnsi="Times" w:cs="Times New Roman"/>
        </w:rPr>
        <w:t xml:space="preserve">Neatness </w:t>
      </w:r>
      <w:r w:rsidR="00D53C35" w:rsidRPr="00D53C35">
        <w:rPr>
          <w:rFonts w:ascii="Times" w:hAnsi="Times" w:cs="Times New Roman"/>
        </w:rPr>
        <w:t xml:space="preserve">of completeness of </w:t>
      </w:r>
      <w:r w:rsidR="00D53C35">
        <w:rPr>
          <w:rFonts w:ascii="Times" w:hAnsi="Times" w:cs="Times New Roman"/>
        </w:rPr>
        <w:t>final wo</w:t>
      </w:r>
      <w:r w:rsidR="00C51C72">
        <w:rPr>
          <w:rFonts w:ascii="Times" w:hAnsi="Times" w:cs="Times New Roman"/>
        </w:rPr>
        <w:t>rk</w:t>
      </w:r>
    </w:p>
    <w:p w14:paraId="3DB20518" w14:textId="77777777" w:rsidR="00B40CEF" w:rsidRDefault="00B40CEF" w:rsidP="008E6CEB">
      <w:pPr>
        <w:rPr>
          <w:rFonts w:ascii="Times" w:hAnsi="Times" w:cs="Times New Roman"/>
        </w:rPr>
      </w:pPr>
    </w:p>
    <w:p w14:paraId="717A2DE7" w14:textId="1F29718A" w:rsidR="00B40CEF" w:rsidRDefault="00C51C72" w:rsidP="008E6CEB">
      <w:pPr>
        <w:rPr>
          <w:rFonts w:ascii="Times" w:hAnsi="Times" w:cs="Times New Roman"/>
        </w:rPr>
      </w:pPr>
      <w:r>
        <w:rPr>
          <w:rFonts w:ascii="Times" w:hAnsi="Times" w:cs="Times New Roman"/>
        </w:rPr>
        <w:t>Be sure to stay creative with your design.</w:t>
      </w:r>
      <w:r w:rsidR="00014E2F">
        <w:rPr>
          <w:rFonts w:ascii="Times" w:hAnsi="Times" w:cs="Times New Roman"/>
        </w:rPr>
        <w:t xml:space="preserve"> The WPA poster gave artists all over the country a chance to express themselves and get their work out there.</w:t>
      </w:r>
      <w:r w:rsidR="00452E76">
        <w:rPr>
          <w:rFonts w:ascii="Times" w:hAnsi="Times" w:cs="Times New Roman"/>
        </w:rPr>
        <w:t xml:space="preserve"> </w:t>
      </w:r>
      <w:r w:rsidR="0036737C">
        <w:rPr>
          <w:rFonts w:ascii="Times" w:hAnsi="Times" w:cs="Times New Roman"/>
        </w:rPr>
        <w:t>Join these artists in expressing the America they saw with the America you see.</w:t>
      </w:r>
      <w:r w:rsidR="00014E2F">
        <w:rPr>
          <w:rFonts w:ascii="Times" w:hAnsi="Times" w:cs="Times New Roman"/>
        </w:rPr>
        <w:t xml:space="preserve"> </w:t>
      </w:r>
    </w:p>
    <w:p w14:paraId="19115410" w14:textId="77777777" w:rsidR="00F5496C" w:rsidRDefault="00F5496C" w:rsidP="008E6CEB">
      <w:pPr>
        <w:rPr>
          <w:rFonts w:ascii="Times" w:hAnsi="Times" w:cs="Times New Roman"/>
        </w:rPr>
      </w:pPr>
    </w:p>
    <w:p w14:paraId="48D2A588" w14:textId="77777777" w:rsidR="00F5496C" w:rsidRDefault="00F5496C" w:rsidP="008E6CEB">
      <w:pPr>
        <w:rPr>
          <w:rFonts w:ascii="Times" w:hAnsi="Times" w:cs="Times New Roman"/>
        </w:rPr>
      </w:pPr>
    </w:p>
    <w:p w14:paraId="54252354" w14:textId="77777777" w:rsidR="00F5496C" w:rsidRDefault="00F5496C" w:rsidP="008E6CEB">
      <w:pPr>
        <w:rPr>
          <w:rFonts w:ascii="Times" w:hAnsi="Times" w:cs="Times New Roman"/>
        </w:rPr>
      </w:pPr>
    </w:p>
    <w:p w14:paraId="2FC92DF3" w14:textId="77777777" w:rsidR="00F5496C" w:rsidRDefault="00F5496C" w:rsidP="008E6CEB">
      <w:pPr>
        <w:rPr>
          <w:rFonts w:ascii="Times" w:hAnsi="Times" w:cs="Times New Roman"/>
        </w:rPr>
      </w:pPr>
    </w:p>
    <w:p w14:paraId="53F49459" w14:textId="77777777" w:rsidR="00F5496C" w:rsidRDefault="00F5496C" w:rsidP="008E6CEB">
      <w:pPr>
        <w:rPr>
          <w:rFonts w:ascii="Times" w:hAnsi="Times" w:cs="Times New Roman"/>
        </w:rPr>
      </w:pPr>
    </w:p>
    <w:p w14:paraId="773FDBFE" w14:textId="77777777" w:rsidR="00B40CEF" w:rsidRDefault="00B40CEF" w:rsidP="008E6CEB">
      <w:pPr>
        <w:rPr>
          <w:rFonts w:ascii="Times" w:hAnsi="Times" w:cs="Times New Roman"/>
        </w:rPr>
      </w:pPr>
    </w:p>
    <w:p w14:paraId="67E7A0D3" w14:textId="460ECD93" w:rsidR="00B40CEF" w:rsidRDefault="00F5496C" w:rsidP="008E6CEB">
      <w:pPr>
        <w:rPr>
          <w:rFonts w:ascii="Times" w:hAnsi="Times" w:cs="Times New Roman"/>
        </w:rPr>
      </w:pPr>
      <w:r w:rsidRPr="00F5496C">
        <w:rPr>
          <w:rFonts w:ascii="Times" w:hAnsi="Times" w:cs="Times New Roman"/>
          <w:noProof/>
        </w:rPr>
        <w:drawing>
          <wp:inline distT="0" distB="0" distL="0" distR="0" wp14:anchorId="132F0CA6" wp14:editId="1FE46C09">
            <wp:extent cx="3477045" cy="2770027"/>
            <wp:effectExtent l="0" t="0" r="3175" b="0"/>
            <wp:docPr id="2" name="Picture 2" descr="Macintosh HD:Users:haleychilders:Documents:assesment project ETE 371:Tea mood board:WPA poster rem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aleychilders:Documents:assesment project ETE 371:Tea mood board:WPA poster rema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20" cy="27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14C61" wp14:editId="5F098BE3">
            <wp:extent cx="1771236" cy="2742130"/>
            <wp:effectExtent l="0" t="0" r="6985" b="1270"/>
            <wp:docPr id="3" name="Picture 3" descr="Macintosh HD:Users:haleychilders:Desktop:Screen Shot 2015-11-18 at 8.2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leychilders:Desktop:Screen Shot 2015-11-18 at 8.29.0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63" cy="27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AA39" w14:textId="77777777" w:rsidR="00F5496C" w:rsidRDefault="00F5496C" w:rsidP="008E6CEB">
      <w:pPr>
        <w:rPr>
          <w:rFonts w:ascii="Times" w:hAnsi="Times" w:cs="Times New Roman"/>
        </w:rPr>
      </w:pPr>
    </w:p>
    <w:p w14:paraId="7A8D1576" w14:textId="24E01EA6" w:rsidR="00F5496C" w:rsidRDefault="00F5496C" w:rsidP="008E6CEB">
      <w:pPr>
        <w:rPr>
          <w:rFonts w:ascii="Times" w:hAnsi="Times" w:cs="Times New Roman"/>
        </w:rPr>
      </w:pPr>
      <w:r>
        <w:rPr>
          <w:rFonts w:ascii="Times" w:hAnsi="Times" w:cs="Times New Roman"/>
        </w:rPr>
        <w:t>Remake of WPA poster</w:t>
      </w:r>
      <w:r>
        <w:rPr>
          <w:rFonts w:ascii="Times" w:hAnsi="Times" w:cs="Times New Roman"/>
        </w:rPr>
        <w:tab/>
      </w:r>
      <w:r>
        <w:rPr>
          <w:rFonts w:ascii="Times" w:hAnsi="Times" w:cs="Times New Roman"/>
        </w:rPr>
        <w:tab/>
      </w:r>
      <w:r>
        <w:rPr>
          <w:rFonts w:ascii="Times" w:hAnsi="Times" w:cs="Times New Roman"/>
        </w:rPr>
        <w:tab/>
      </w:r>
      <w:r>
        <w:rPr>
          <w:rFonts w:ascii="Times" w:hAnsi="Times" w:cs="Times New Roman"/>
        </w:rPr>
        <w:tab/>
      </w:r>
      <w:r>
        <w:rPr>
          <w:rFonts w:ascii="Times" w:hAnsi="Times" w:cs="Times New Roman"/>
        </w:rPr>
        <w:tab/>
        <w:t xml:space="preserve">Original WPA poster </w:t>
      </w:r>
    </w:p>
    <w:p w14:paraId="3C119ABD" w14:textId="68EC08B3" w:rsidR="00B40CEF" w:rsidRDefault="00B40CEF" w:rsidP="008E6CEB"/>
    <w:p w14:paraId="744D4BC9" w14:textId="77777777" w:rsidR="00D048BF" w:rsidRDefault="00D048BF" w:rsidP="008E6CEB"/>
    <w:p w14:paraId="5461492B" w14:textId="77777777" w:rsidR="00D048BF" w:rsidRDefault="00D048BF" w:rsidP="008E6CEB"/>
    <w:p w14:paraId="3340C6DF" w14:textId="77777777" w:rsidR="00D048BF" w:rsidRDefault="00D048BF" w:rsidP="008E6CEB"/>
    <w:p w14:paraId="571A2117" w14:textId="77777777" w:rsidR="00D048BF" w:rsidRDefault="00D048BF" w:rsidP="008E6CEB"/>
    <w:tbl>
      <w:tblPr>
        <w:tblStyle w:val="TableGrid"/>
        <w:tblW w:w="8925" w:type="dxa"/>
        <w:tblLook w:val="04A0" w:firstRow="1" w:lastRow="0" w:firstColumn="1" w:lastColumn="0" w:noHBand="0" w:noVBand="1"/>
      </w:tblPr>
      <w:tblGrid>
        <w:gridCol w:w="2615"/>
        <w:gridCol w:w="1993"/>
        <w:gridCol w:w="2158"/>
        <w:gridCol w:w="2159"/>
      </w:tblGrid>
      <w:tr w:rsidR="00E74C7D" w14:paraId="3484579E" w14:textId="77777777" w:rsidTr="00E74C7D">
        <w:trPr>
          <w:trHeight w:val="262"/>
        </w:trPr>
        <w:tc>
          <w:tcPr>
            <w:tcW w:w="2448" w:type="dxa"/>
          </w:tcPr>
          <w:p w14:paraId="7EB919A1" w14:textId="4FD7F0E6" w:rsidR="00E74C7D" w:rsidRDefault="00E74C7D" w:rsidP="008E6CEB">
            <w:r>
              <w:lastRenderedPageBreak/>
              <w:t>WPA Remake</w:t>
            </w:r>
          </w:p>
        </w:tc>
        <w:tc>
          <w:tcPr>
            <w:tcW w:w="2036" w:type="dxa"/>
          </w:tcPr>
          <w:p w14:paraId="1E191F70" w14:textId="283CDAB6" w:rsidR="00E74C7D" w:rsidRDefault="00E74C7D" w:rsidP="008E6CEB">
            <w:r>
              <w:t>Poor</w:t>
            </w:r>
            <w:r w:rsidR="003C4BDA">
              <w:t xml:space="preserve"> (1 point)</w:t>
            </w:r>
          </w:p>
        </w:tc>
        <w:tc>
          <w:tcPr>
            <w:tcW w:w="2220" w:type="dxa"/>
          </w:tcPr>
          <w:p w14:paraId="44D7DF88" w14:textId="184BB35A" w:rsidR="00E74C7D" w:rsidRDefault="00E74C7D" w:rsidP="008E6CEB">
            <w:r>
              <w:t>Fair</w:t>
            </w:r>
            <w:r w:rsidR="003C4BDA">
              <w:t xml:space="preserve"> (2 points)</w:t>
            </w:r>
          </w:p>
        </w:tc>
        <w:tc>
          <w:tcPr>
            <w:tcW w:w="2221" w:type="dxa"/>
          </w:tcPr>
          <w:p w14:paraId="28A74810" w14:textId="5A9DE109" w:rsidR="00E74C7D" w:rsidRDefault="00E74C7D" w:rsidP="008E6CEB">
            <w:r>
              <w:t>Good</w:t>
            </w:r>
            <w:r w:rsidR="003C4BDA">
              <w:t xml:space="preserve"> (3 points)</w:t>
            </w:r>
          </w:p>
        </w:tc>
      </w:tr>
      <w:tr w:rsidR="00E74C7D" w14:paraId="0D14A0A3" w14:textId="77777777" w:rsidTr="00E74C7D">
        <w:trPr>
          <w:trHeight w:val="1232"/>
        </w:trPr>
        <w:tc>
          <w:tcPr>
            <w:tcW w:w="2448" w:type="dxa"/>
          </w:tcPr>
          <w:p w14:paraId="793F15FC" w14:textId="77777777" w:rsidR="00E74C7D" w:rsidRPr="00E74C7D" w:rsidRDefault="00E74C7D" w:rsidP="00E74C7D">
            <w:pPr>
              <w:widowControl w:val="0"/>
              <w:autoSpaceDE w:val="0"/>
              <w:autoSpaceDN w:val="0"/>
              <w:adjustRightInd w:val="0"/>
              <w:rPr>
                <w:rFonts w:cs="Verdana"/>
              </w:rPr>
            </w:pPr>
            <w:r w:rsidRPr="00E74C7D">
              <w:rPr>
                <w:rFonts w:cs="Verdana"/>
                <w:b/>
                <w:bCs/>
              </w:rPr>
              <w:t>Content Knowledge</w:t>
            </w:r>
            <w:r w:rsidRPr="00E74C7D">
              <w:rPr>
                <w:rFonts w:cs="Verdana"/>
              </w:rPr>
              <w:t xml:space="preserve"> </w:t>
            </w:r>
          </w:p>
          <w:p w14:paraId="54221F04" w14:textId="00193005" w:rsidR="00E74C7D" w:rsidRDefault="003C4BDA" w:rsidP="00E74C7D">
            <w:r>
              <w:rPr>
                <w:rFonts w:cs="Verdana"/>
              </w:rPr>
              <w:t>S</w:t>
            </w:r>
            <w:r w:rsidR="00E74C7D" w:rsidRPr="00E74C7D">
              <w:rPr>
                <w:rFonts w:cs="Verdana"/>
              </w:rPr>
              <w:t>hows understanding of the WPA poster style</w:t>
            </w:r>
            <w:r w:rsidR="00E74C7D">
              <w:rPr>
                <w:rFonts w:cs="Verdana"/>
              </w:rPr>
              <w:t>.</w:t>
            </w:r>
          </w:p>
        </w:tc>
        <w:tc>
          <w:tcPr>
            <w:tcW w:w="2036" w:type="dxa"/>
          </w:tcPr>
          <w:p w14:paraId="3C0CB565" w14:textId="4DEBC749" w:rsidR="00E74C7D" w:rsidRDefault="00E74C7D" w:rsidP="008E6CEB">
            <w:r>
              <w:t>N</w:t>
            </w:r>
            <w:r w:rsidRPr="00E74C7D">
              <w:t>one of the requirements of a WPA poster are used. The text, colors, and shapes are not appropriate for the WPA poster style.</w:t>
            </w:r>
          </w:p>
        </w:tc>
        <w:tc>
          <w:tcPr>
            <w:tcW w:w="2220" w:type="dxa"/>
          </w:tcPr>
          <w:p w14:paraId="4E97AE78" w14:textId="245CBE86" w:rsidR="00E74C7D" w:rsidRDefault="00E74C7D" w:rsidP="008E6CEB">
            <w:r w:rsidRPr="00E74C7D">
              <w:t xml:space="preserve">Some requirements of a WPA poster are used. </w:t>
            </w:r>
            <w:proofErr w:type="gramStart"/>
            <w:r w:rsidRPr="00E74C7D">
              <w:t>some</w:t>
            </w:r>
            <w:proofErr w:type="gramEnd"/>
            <w:r w:rsidRPr="00E74C7D">
              <w:t xml:space="preserve"> of the text, colors, and shapes are appropriate for the WPA poster style.</w:t>
            </w:r>
          </w:p>
        </w:tc>
        <w:tc>
          <w:tcPr>
            <w:tcW w:w="2221" w:type="dxa"/>
          </w:tcPr>
          <w:p w14:paraId="2C0D1613" w14:textId="1627FB7D" w:rsidR="00E74C7D" w:rsidRDefault="00E74C7D" w:rsidP="008E6CEB">
            <w:r w:rsidRPr="00E74C7D">
              <w:t>All requirements of a WPA poster are used. The text, colors, and shapes are appropriate for the WPA poster style.</w:t>
            </w:r>
          </w:p>
        </w:tc>
      </w:tr>
      <w:tr w:rsidR="00E74C7D" w14:paraId="191DBFCD" w14:textId="77777777" w:rsidTr="00E74C7D">
        <w:trPr>
          <w:trHeight w:val="1352"/>
        </w:trPr>
        <w:tc>
          <w:tcPr>
            <w:tcW w:w="2448" w:type="dxa"/>
          </w:tcPr>
          <w:p w14:paraId="5B843766" w14:textId="7EB56136" w:rsidR="00E74C7D" w:rsidRPr="00E74C7D" w:rsidRDefault="00E74C7D" w:rsidP="008E6CEB">
            <w:pPr>
              <w:rPr>
                <w:b/>
              </w:rPr>
            </w:pPr>
            <w:r w:rsidRPr="00E74C7D">
              <w:rPr>
                <w:b/>
              </w:rPr>
              <w:t>Technical Methods</w:t>
            </w:r>
          </w:p>
          <w:p w14:paraId="6B63367F" w14:textId="29C89EEE" w:rsidR="00E74C7D" w:rsidRDefault="00E74C7D" w:rsidP="008E6CEB">
            <w:r>
              <w:t>S</w:t>
            </w:r>
            <w:r w:rsidRPr="00E74C7D">
              <w:t>hows understanding of medium used for the poster</w:t>
            </w:r>
            <w:r>
              <w:t>.</w:t>
            </w:r>
          </w:p>
        </w:tc>
        <w:tc>
          <w:tcPr>
            <w:tcW w:w="2036" w:type="dxa"/>
          </w:tcPr>
          <w:p w14:paraId="582EA98F" w14:textId="398D99AF" w:rsidR="00E74C7D" w:rsidRDefault="003C4BDA" w:rsidP="008E6CEB">
            <w:r w:rsidRPr="003C4BDA">
              <w:t>The medium is used with method and techniques. The student doesn't understand the process and methods using the material.</w:t>
            </w:r>
          </w:p>
        </w:tc>
        <w:tc>
          <w:tcPr>
            <w:tcW w:w="2220" w:type="dxa"/>
          </w:tcPr>
          <w:p w14:paraId="112BC3DF" w14:textId="4DDEE290" w:rsidR="00E74C7D" w:rsidRDefault="003C4BDA" w:rsidP="008E6CEB">
            <w:r w:rsidRPr="003C4BDA">
              <w:t>The medium was used with some method and techniques. The student struggles with the process and methods using the material.</w:t>
            </w:r>
          </w:p>
        </w:tc>
        <w:tc>
          <w:tcPr>
            <w:tcW w:w="2221" w:type="dxa"/>
          </w:tcPr>
          <w:p w14:paraId="5705EB39" w14:textId="11CB72A9" w:rsidR="00E74C7D" w:rsidRDefault="003C4BDA" w:rsidP="008E6CEB">
            <w:r w:rsidRPr="003C4BDA">
              <w:t>The medium was used with several methods and techniques. The student understand</w:t>
            </w:r>
            <w:r>
              <w:t>s</w:t>
            </w:r>
            <w:r w:rsidRPr="003C4BDA">
              <w:t xml:space="preserve"> the process and methods using the material.</w:t>
            </w:r>
          </w:p>
        </w:tc>
      </w:tr>
      <w:tr w:rsidR="00E74C7D" w14:paraId="4AB3BC4B" w14:textId="77777777" w:rsidTr="00E74C7D">
        <w:trPr>
          <w:trHeight w:val="262"/>
        </w:trPr>
        <w:tc>
          <w:tcPr>
            <w:tcW w:w="2448" w:type="dxa"/>
          </w:tcPr>
          <w:p w14:paraId="45EB0C63" w14:textId="77777777" w:rsidR="00E74C7D" w:rsidRPr="00E74C7D" w:rsidRDefault="00E74C7D" w:rsidP="008E6CEB">
            <w:pPr>
              <w:rPr>
                <w:b/>
              </w:rPr>
            </w:pPr>
            <w:r w:rsidRPr="00E74C7D">
              <w:rPr>
                <w:b/>
              </w:rPr>
              <w:t>Class Participation</w:t>
            </w:r>
          </w:p>
          <w:p w14:paraId="2553EA00" w14:textId="28CA74C4" w:rsidR="00E74C7D" w:rsidRDefault="00E74C7D" w:rsidP="008E6CEB">
            <w:r>
              <w:t>P</w:t>
            </w:r>
            <w:r w:rsidRPr="00E74C7D">
              <w:t>articipation and work ethic in the classroom.</w:t>
            </w:r>
          </w:p>
        </w:tc>
        <w:tc>
          <w:tcPr>
            <w:tcW w:w="2036" w:type="dxa"/>
          </w:tcPr>
          <w:p w14:paraId="1F44C344" w14:textId="764E35BE" w:rsidR="00E74C7D" w:rsidRDefault="003C4BDA" w:rsidP="008E6CEB">
            <w:r>
              <w:t>S</w:t>
            </w:r>
            <w:r w:rsidRPr="003C4BDA">
              <w:t xml:space="preserve">pent little classroom time on task and </w:t>
            </w:r>
            <w:r w:rsidR="00E90EAD">
              <w:t xml:space="preserve">didn’t </w:t>
            </w:r>
            <w:r w:rsidRPr="003C4BDA">
              <w:t xml:space="preserve">following </w:t>
            </w:r>
            <w:proofErr w:type="spellStart"/>
            <w:r w:rsidR="00E90EAD">
              <w:t>iPad</w:t>
            </w:r>
            <w:proofErr w:type="spellEnd"/>
            <w:r w:rsidR="00E90EAD">
              <w:t xml:space="preserve"> and </w:t>
            </w:r>
            <w:r w:rsidRPr="003C4BDA">
              <w:t>classroom rules.</w:t>
            </w:r>
          </w:p>
        </w:tc>
        <w:tc>
          <w:tcPr>
            <w:tcW w:w="2220" w:type="dxa"/>
          </w:tcPr>
          <w:p w14:paraId="2C03C333" w14:textId="7E6CC046" w:rsidR="00E74C7D" w:rsidRDefault="003C4BDA" w:rsidP="008E6CEB">
            <w:r w:rsidRPr="003C4BDA">
              <w:t>Uses classroom time, but doesn't stay on task and following</w:t>
            </w:r>
            <w:r w:rsidR="00E90EAD">
              <w:t xml:space="preserve"> </w:t>
            </w:r>
            <w:proofErr w:type="spellStart"/>
            <w:r w:rsidR="00E90EAD">
              <w:t>iPad</w:t>
            </w:r>
            <w:proofErr w:type="spellEnd"/>
            <w:r w:rsidR="00E90EAD">
              <w:t xml:space="preserve"> and</w:t>
            </w:r>
            <w:r w:rsidRPr="003C4BDA">
              <w:t xml:space="preserve"> classroom rules.</w:t>
            </w:r>
          </w:p>
        </w:tc>
        <w:tc>
          <w:tcPr>
            <w:tcW w:w="2221" w:type="dxa"/>
          </w:tcPr>
          <w:p w14:paraId="2764378C" w14:textId="0C10DFF7" w:rsidR="00E74C7D" w:rsidRDefault="003C4BDA" w:rsidP="008E6CEB">
            <w:r w:rsidRPr="003C4BDA">
              <w:t>Uses classroom time efficiently by staying on task and following</w:t>
            </w:r>
            <w:r w:rsidR="00E90EAD">
              <w:t xml:space="preserve"> </w:t>
            </w:r>
            <w:proofErr w:type="spellStart"/>
            <w:r w:rsidR="00E90EAD">
              <w:t>iPad</w:t>
            </w:r>
            <w:proofErr w:type="spellEnd"/>
            <w:r w:rsidR="00E90EAD">
              <w:t xml:space="preserve"> and</w:t>
            </w:r>
            <w:r w:rsidRPr="003C4BDA">
              <w:t xml:space="preserve"> classroom rules.</w:t>
            </w:r>
          </w:p>
        </w:tc>
      </w:tr>
      <w:tr w:rsidR="00E74C7D" w14:paraId="4E1BD4BB" w14:textId="77777777" w:rsidTr="00E74C7D">
        <w:trPr>
          <w:trHeight w:val="276"/>
        </w:trPr>
        <w:tc>
          <w:tcPr>
            <w:tcW w:w="2448" w:type="dxa"/>
          </w:tcPr>
          <w:p w14:paraId="0D9DA67D" w14:textId="32DAC6DE" w:rsidR="00E74C7D" w:rsidRPr="00E74C7D" w:rsidRDefault="002F3646" w:rsidP="008E6CEB">
            <w:pPr>
              <w:rPr>
                <w:b/>
              </w:rPr>
            </w:pPr>
            <w:r>
              <w:rPr>
                <w:b/>
              </w:rPr>
              <w:t>Neatness/Completion</w:t>
            </w:r>
          </w:p>
          <w:p w14:paraId="6C4B5931" w14:textId="350D2C5E" w:rsidR="00E74C7D" w:rsidRDefault="00E74C7D" w:rsidP="008E6CEB">
            <w:r>
              <w:t>C</w:t>
            </w:r>
            <w:r w:rsidRPr="00E74C7D">
              <w:t>ompleteness and neatness of the final product.</w:t>
            </w:r>
            <w:bookmarkStart w:id="0" w:name="_GoBack"/>
            <w:bookmarkEnd w:id="0"/>
          </w:p>
        </w:tc>
        <w:tc>
          <w:tcPr>
            <w:tcW w:w="2036" w:type="dxa"/>
          </w:tcPr>
          <w:p w14:paraId="21A9A5BD" w14:textId="689AAA11" w:rsidR="00E74C7D" w:rsidRDefault="003C4BDA" w:rsidP="008E6CEB">
            <w:r w:rsidRPr="003C4BDA">
              <w:t>The poster is not completed. The poster is not clean and neat with proper mounting.</w:t>
            </w:r>
          </w:p>
        </w:tc>
        <w:tc>
          <w:tcPr>
            <w:tcW w:w="2220" w:type="dxa"/>
          </w:tcPr>
          <w:p w14:paraId="0447FDBC" w14:textId="2F7D4592" w:rsidR="00E74C7D" w:rsidRDefault="003C4BDA" w:rsidP="008E6CEB">
            <w:r w:rsidRPr="003C4BDA">
              <w:t>The poster is not completed by the deadline. The poster is mostly clean and neat with proper mounting.</w:t>
            </w:r>
          </w:p>
        </w:tc>
        <w:tc>
          <w:tcPr>
            <w:tcW w:w="2221" w:type="dxa"/>
          </w:tcPr>
          <w:p w14:paraId="58DDC001" w14:textId="2A2DD05D" w:rsidR="00E74C7D" w:rsidRDefault="003C4BDA" w:rsidP="008E6CEB">
            <w:r w:rsidRPr="003C4BDA">
              <w:t>The poster is completed by the deadline. The poster is   clean and neat with proper mounting.</w:t>
            </w:r>
          </w:p>
        </w:tc>
      </w:tr>
      <w:tr w:rsidR="00E74C7D" w14:paraId="62FEB195" w14:textId="77777777" w:rsidTr="00E74C7D">
        <w:trPr>
          <w:trHeight w:val="262"/>
        </w:trPr>
        <w:tc>
          <w:tcPr>
            <w:tcW w:w="2448" w:type="dxa"/>
          </w:tcPr>
          <w:p w14:paraId="33A6CA8F" w14:textId="77777777" w:rsidR="00E74C7D" w:rsidRPr="00E74C7D" w:rsidRDefault="00E74C7D" w:rsidP="008E6CEB">
            <w:pPr>
              <w:rPr>
                <w:b/>
              </w:rPr>
            </w:pPr>
            <w:r w:rsidRPr="00E74C7D">
              <w:rPr>
                <w:b/>
              </w:rPr>
              <w:t xml:space="preserve">Creativity </w:t>
            </w:r>
          </w:p>
          <w:p w14:paraId="1CBCF921" w14:textId="64F5639A" w:rsidR="00E74C7D" w:rsidRDefault="00E74C7D" w:rsidP="008E6CEB">
            <w:r>
              <w:t>T</w:t>
            </w:r>
            <w:r w:rsidRPr="00E74C7D">
              <w:t>he final product is new and different from the original</w:t>
            </w:r>
            <w:r>
              <w:t>.</w:t>
            </w:r>
          </w:p>
        </w:tc>
        <w:tc>
          <w:tcPr>
            <w:tcW w:w="2036" w:type="dxa"/>
          </w:tcPr>
          <w:p w14:paraId="18AE2FBF" w14:textId="48BF9044" w:rsidR="00E74C7D" w:rsidRDefault="003C4BDA" w:rsidP="008E6CEB">
            <w:r w:rsidRPr="003C4BDA">
              <w:t>The remake poster is the same as the original poster</w:t>
            </w:r>
            <w:r>
              <w:t>.</w:t>
            </w:r>
          </w:p>
        </w:tc>
        <w:tc>
          <w:tcPr>
            <w:tcW w:w="2220" w:type="dxa"/>
          </w:tcPr>
          <w:p w14:paraId="6D6A742C" w14:textId="780E4F99" w:rsidR="00E74C7D" w:rsidRDefault="003C4BDA" w:rsidP="008E6CEB">
            <w:r w:rsidRPr="003C4BDA">
              <w:t>The remake poster is similar to the original poster</w:t>
            </w:r>
            <w:r>
              <w:t>.</w:t>
            </w:r>
          </w:p>
        </w:tc>
        <w:tc>
          <w:tcPr>
            <w:tcW w:w="2221" w:type="dxa"/>
          </w:tcPr>
          <w:p w14:paraId="27F7A842" w14:textId="5810AB0C" w:rsidR="00E74C7D" w:rsidRDefault="003C4BDA" w:rsidP="008E6CEB">
            <w:r w:rsidRPr="003C4BDA">
              <w:t>The remake poster is different from the original poster</w:t>
            </w:r>
            <w:r>
              <w:t>.</w:t>
            </w:r>
          </w:p>
        </w:tc>
      </w:tr>
      <w:tr w:rsidR="00E74C7D" w14:paraId="5DE25B5D" w14:textId="77777777" w:rsidTr="00E74C7D">
        <w:trPr>
          <w:trHeight w:val="276"/>
        </w:trPr>
        <w:tc>
          <w:tcPr>
            <w:tcW w:w="2448" w:type="dxa"/>
          </w:tcPr>
          <w:p w14:paraId="45B202C1" w14:textId="75CEEF5B" w:rsidR="00E74C7D" w:rsidRPr="003C4BDA" w:rsidRDefault="003C4BDA" w:rsidP="008E6CEB">
            <w:pPr>
              <w:rPr>
                <w:b/>
              </w:rPr>
            </w:pPr>
            <w:r w:rsidRPr="003C4BDA">
              <w:rPr>
                <w:b/>
              </w:rPr>
              <w:t>Total:</w:t>
            </w:r>
          </w:p>
        </w:tc>
        <w:tc>
          <w:tcPr>
            <w:tcW w:w="2036" w:type="dxa"/>
          </w:tcPr>
          <w:p w14:paraId="59207FF3" w14:textId="77777777" w:rsidR="00E74C7D" w:rsidRDefault="00E74C7D" w:rsidP="008E6CEB"/>
        </w:tc>
        <w:tc>
          <w:tcPr>
            <w:tcW w:w="2220" w:type="dxa"/>
          </w:tcPr>
          <w:p w14:paraId="4ED98550" w14:textId="77777777" w:rsidR="00E74C7D" w:rsidRDefault="00E74C7D" w:rsidP="008E6CEB"/>
        </w:tc>
        <w:tc>
          <w:tcPr>
            <w:tcW w:w="2221" w:type="dxa"/>
          </w:tcPr>
          <w:p w14:paraId="09DC2775" w14:textId="7EB79BF3" w:rsidR="00E74C7D" w:rsidRDefault="003C4BDA" w:rsidP="008E6CEB">
            <w:r>
              <w:t xml:space="preserve">              /15</w:t>
            </w:r>
          </w:p>
        </w:tc>
      </w:tr>
    </w:tbl>
    <w:p w14:paraId="74359511" w14:textId="77777777" w:rsidR="00D048BF" w:rsidRPr="008E6CEB" w:rsidRDefault="00D048BF" w:rsidP="008E6CEB"/>
    <w:sectPr w:rsidR="00D048BF" w:rsidRPr="008E6CEB" w:rsidSect="007D035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26A18"/>
    <w:multiLevelType w:val="hybridMultilevel"/>
    <w:tmpl w:val="CEE25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923F1F"/>
    <w:multiLevelType w:val="hybridMultilevel"/>
    <w:tmpl w:val="A1AE1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CEB"/>
    <w:rsid w:val="00014E2F"/>
    <w:rsid w:val="002F3646"/>
    <w:rsid w:val="0036737C"/>
    <w:rsid w:val="003C4BDA"/>
    <w:rsid w:val="004002F7"/>
    <w:rsid w:val="00452E76"/>
    <w:rsid w:val="006E5B92"/>
    <w:rsid w:val="007D035C"/>
    <w:rsid w:val="008A14BA"/>
    <w:rsid w:val="008E6CEB"/>
    <w:rsid w:val="00A26039"/>
    <w:rsid w:val="00B40CEF"/>
    <w:rsid w:val="00C51C72"/>
    <w:rsid w:val="00D048BF"/>
    <w:rsid w:val="00D53C35"/>
    <w:rsid w:val="00E74C7D"/>
    <w:rsid w:val="00E90EAD"/>
    <w:rsid w:val="00F5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A5BC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C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3C35"/>
    <w:pPr>
      <w:ind w:left="720"/>
      <w:contextualSpacing/>
    </w:pPr>
  </w:style>
  <w:style w:type="table" w:styleId="TableGrid">
    <w:name w:val="Table Grid"/>
    <w:basedOn w:val="TableNormal"/>
    <w:uiPriority w:val="59"/>
    <w:rsid w:val="00E74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C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C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3C35"/>
    <w:pPr>
      <w:ind w:left="720"/>
      <w:contextualSpacing/>
    </w:pPr>
  </w:style>
  <w:style w:type="table" w:styleId="TableGrid">
    <w:name w:val="Table Grid"/>
    <w:basedOn w:val="TableNormal"/>
    <w:uiPriority w:val="59"/>
    <w:rsid w:val="00E74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414</Words>
  <Characters>2362</Characters>
  <Application>Microsoft Macintosh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Childers</dc:creator>
  <cp:keywords/>
  <dc:description/>
  <cp:lastModifiedBy>Haley Childers</cp:lastModifiedBy>
  <cp:revision>6</cp:revision>
  <dcterms:created xsi:type="dcterms:W3CDTF">2015-11-19T01:49:00Z</dcterms:created>
  <dcterms:modified xsi:type="dcterms:W3CDTF">2015-11-25T03:02:00Z</dcterms:modified>
</cp:coreProperties>
</file>